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A30" w:rsidRPr="00231D4F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bCs/>
          <w:color w:val="000000"/>
          <w:sz w:val="48"/>
          <w:lang w:eastAsia="ru-RU"/>
        </w:rPr>
      </w:pPr>
      <w:r w:rsidRPr="00231D4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 «Детский сад общеразвивающего вида с приоритетным осуществлением  деятельности по познавательно -  речевому направлению развития детей</w:t>
      </w:r>
      <w:r w:rsidRPr="00231D4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  <w:t>№ 113 «Непоседы»</w:t>
      </w: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bCs/>
          <w:color w:val="000000"/>
          <w:sz w:val="48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BD6A30" w:rsidRDefault="00BD6A30" w:rsidP="00BD6A30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</w:pPr>
      <w:r w:rsidRPr="001E3219"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  <w:t xml:space="preserve">Консультация для воспитателей </w:t>
      </w:r>
    </w:p>
    <w:p w:rsidR="00BD6A30" w:rsidRPr="001E3219" w:rsidRDefault="00BD6A30" w:rsidP="00BD6A30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</w:pPr>
      <w:r w:rsidRPr="001E3219"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  <w:t>«Основные принципы использования УМК в ДОУ при обучении дошкольников татарскому языку»</w:t>
      </w:r>
    </w:p>
    <w:p w:rsidR="00BD6A30" w:rsidRPr="004438C7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40"/>
          <w:szCs w:val="40"/>
          <w:lang w:val="tt-RU" w:eastAsia="ru-RU"/>
        </w:rPr>
      </w:pPr>
      <w:r w:rsidRPr="004438C7">
        <w:rPr>
          <w:rFonts w:ascii="Times New Roman" w:eastAsia="Times New Roman" w:hAnsi="Times New Roman"/>
          <w:color w:val="000000"/>
          <w:sz w:val="40"/>
          <w:szCs w:val="40"/>
          <w:lang w:val="tt-RU" w:eastAsia="ru-RU"/>
        </w:rPr>
        <w:t>Для воспитателей</w:t>
      </w:r>
    </w:p>
    <w:p w:rsidR="00BD6A30" w:rsidRPr="004438C7" w:rsidRDefault="00BD6A30" w:rsidP="00BD6A30">
      <w:pPr>
        <w:tabs>
          <w:tab w:val="left" w:pos="5865"/>
        </w:tabs>
        <w:spacing w:after="0" w:line="270" w:lineRule="atLeast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  <w:r w:rsidRPr="004438C7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ab/>
      </w: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             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составила:</w:t>
      </w: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</w:t>
      </w: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 по обучению</w:t>
      </w: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</w:t>
      </w: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детей татарскому языку </w:t>
      </w: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              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Гатаулина Э.Н.</w:t>
      </w: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1E3219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6A30" w:rsidRPr="00244D60" w:rsidRDefault="00BD6A30" w:rsidP="00BD6A30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.Н</w:t>
      </w:r>
      <w:proofErr w:type="gramEnd"/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абережные</w:t>
      </w:r>
      <w:proofErr w:type="spellEnd"/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Челны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7</w:t>
      </w: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</w:t>
      </w: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  <w:r w:rsidRPr="001E3219">
        <w:rPr>
          <w:rFonts w:ascii="Times New Roman" w:eastAsia="Times New Roman" w:hAnsi="Times New Roman"/>
          <w:kern w:val="36"/>
          <w:sz w:val="40"/>
          <w:szCs w:val="40"/>
          <w:lang w:eastAsia="ru-RU"/>
        </w:rPr>
        <w:lastRenderedPageBreak/>
        <w:t>Консультация для воспитателей «Основные принципы использования УМК в ДОУ при обучении дошкольников татарскому языку»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Статус татарского языка как государственного предусматривает овладение татарским языком как средством общения, а также способом духовно- нравственного развития, формирования коммуникативной культуры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. Овладение татарским как средством общения направлено на обеспечение способности и готовности к коммуникации в повседневной жизни, к взаимодействию и взаимопониманию в полиэтническом обществе.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реализации первоочередных мероприятий Стратегии развития образования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Республики Татарстан на 2010-2015 годы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Килэчэк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», - «Будущее», утвержденной постановлением Кабинета Министров Республики Татарстан от 30.12 2010 года №1174. Министерством образования и науки Р. Т. сформированы творческие группы по разработке учебно-методических комплектов.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Определены шесть областей по изучению государственных языков Р. Т.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Обучение русскоязычных детей татарскому языку - УМК для детей 4-7 лет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Татарчасэйлэшэбез</w:t>
      </w:r>
      <w:proofErr w:type="spellEnd"/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»(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Говорим по-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татарски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З. М.,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Кидрячева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Р. Г., Исаева Р. С и др.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Обучение детей татарской национальности родному языку – УМК для детей 2-7 лет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Тугантелдэсэйлэшэбез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» (Говорим на родном языке,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Хазратова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Ф. В,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З. М.</w:t>
      </w:r>
      <w:proofErr w:type="gramEnd"/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Обучение детей татарской национальности русскому языку – УМК для детей 4-7 лет. «Изучаем русский язык » Гафарова С. М.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Подготовка к обучению грамоте детей татарской национальности – УМК для детей 6-7 лет.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Мэктэпкэчэяшьтэгелэрэлифбасы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 (Азбука для дошкольников)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Шаехова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Р. К.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Ознакомление с художественной литературо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й-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Хрестоматия для детей 2-7 лет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Балачак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аланы» (На поляне детства) Закирова К. В.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Учебн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методический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комлект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Татарчасэйлэшэбез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», включает: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1. Пособие для воспитателей: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-тематический план;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-конспекты НОД;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-диагностический материал.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2. Рабочие тетради.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3. Аудиоматериалы.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Анимационные сюжеты.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5. Наглядно-демонстрационные, раздаточные материалы.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Содержание УМК состоит из трех проектов: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Средняя групп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«Минем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эем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 (Мой дом)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Старшая групп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Уйный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уйныйусэбез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 (Растем играя)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Подготовительная групп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«Без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индехэзерзурлар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мэктэпкэилтэюллар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Принципы программы.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1. Коммуникативный принцип готовит детей использовать татарский язык, как средство общения. Обучать язык не как наука, а как средство общения.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2. Принцип осуществления задач в тесной связи друг с другом воспитания и развития ребенка.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3. Принцип преемственности предусматривает последовательность детского сада и начальной школы.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4. Принцип мотивации образовательной деятельност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и-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ребенок принимает материал, когда он интересный и соответствует своим интересам. В процессе по обучению языку просмотр сказочных сюжетов, встреча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знакомыми интересными героями (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Акбай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Мияу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, использование игровых элементов обеспечивает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мотивизацию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 языкового материала. Обучение языка в общении, связывая в игровые ситуации, дети чувствуют практическое значение обучения языку, рождается эмоциональный подъем, и они с желанием изучают языковой материал.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5. Принцип индивидуализации предусматривает развитие социальн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личностные качества в обучению языку. Рассчитывается возрастные особенности детей.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6. Принцип наглядности, обучение языку, образует разнообразную деятельность в повседневной жизни. Игра, как основное средство в познании детей.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Принцип интеграции – учитывает особенности разных видов речи, слушание речи воспитателя, при помощи технических средств (аудио, - видео, особенности языка дать в разных упражнениях, развивать диалогическую речь детей.</w:t>
      </w:r>
      <w:proofErr w:type="gramEnd"/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При выполнении задач программы большое значение имеют разные формы работы, практические навыки, виды. Основными видами работы являются следующее.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Работа с предметами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описание, составить диалог с игрушками, участие в игре и в сказках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1. Работа с рисунками :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описание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азвивающий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диалог.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2. Сюжетн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ролевые игры.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3. Разучивание хороводных игр (используя аудиодиски)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 Театрализация,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сценирование</w:t>
      </w:r>
      <w:proofErr w:type="spellEnd"/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пальчиковый театр, маски, костюмы, показать театр (родителям, детям других групп) 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5. Подвижные игры: игры с мячом, игра «Командир», хороводная игра,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зарядковые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6. Творческие и ситуативные игры: ролевые игры, интервью, ситуативные упражнения.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7. Выполнить ситуативные и логические упражнения, слушая и понимая.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8. Просмотр мультфильмов и анимационных сюжетов.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9. Интерактивные игры.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виды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используемые в изучении татарского языка.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1. Разработки деятельности, диагностический материал.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2. Звуковая наглядность (аудиозаписи для каждого проекта, анимационные сюжеты, мультфильмы.)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3. Картинная и картинно-дидактическая наглядность (раздаточные и иллюстративные рисунки, хороводные игры, атрибуты для театральной деятельности) 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4. Символическая, графическая наглядность (пиктограммы) 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5. Объемная наглядность (макеты, муляжи, игрушки) 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6. Интерактивные игры.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7. Рабочие тетради.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Положительные аспекты внедрения УМК в сравнении с предыдущими формами обучения: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-Объем словарного запаса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по новому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УМК составляет для детей 4-5 лет 167 слов, что соответствует возрастным особенностям дошкольника. УМК позволяет повысить качество обучения, способствует лучшему усвоению программного материала. Объем слов доступен для усвоения детьми 4-7 лет, направлен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наобщению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детей, а не только на увеличение словарного запаса.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- Использование рабочих тетрадей дает возможность ребенку усвоить лексику татарского языка, закрепить речевой материал в игровой форме, поддерживать интерес к языку, привлекать интерес к языку, привлекать родителей активно включаться в процессе развития своего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время работы в тетрадях дети повторяют пройденный материал, задают друг другу вопросы, общаются с воспитателем на татарским языке. В тетрадях задания даны на русском языке, что позволяет воспитателям и родителям повторять пройденное.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Поддерживать интерес ребенка во время НОД помогает ярко и красочно оформленных наглядно-демонстрационный и раздаточный материал, ауди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видео записи. Использование аудиозаписи развивает речь и воображение ребенка. Дети с интересом </w:t>
      </w: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ждут голоса знакомых персонажей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Акбай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Мияу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, рады слышать голоса новых участников: мамы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папы, бабушки, дедушки, мальчики, девочки т. д.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Аудиозапись используется во время введения новых слов, повторения: даны речевые образцы, диалоги игры, песни, записи знакомые детям сказки для показа настольного театра.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Хорошие результаты обучения появляются лишь тогда, когда согласуются усилия воспитателей и родителей.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Хотелось бы надеяться, что вскоре все дети будут легко общаться на двух государственных языках.</w:t>
      </w:r>
    </w:p>
    <w:p w:rsidR="00BD6A30" w:rsidRPr="001E3219" w:rsidRDefault="00BD6A30" w:rsidP="00BD6A3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6A30" w:rsidRPr="001E3219" w:rsidRDefault="00BD6A30" w:rsidP="00BD6A30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1E3219">
        <w:rPr>
          <w:rFonts w:ascii="Times New Roman" w:hAnsi="Times New Roman"/>
          <w:sz w:val="24"/>
          <w:szCs w:val="24"/>
          <w:shd w:val="clear" w:color="auto" w:fill="FFFFFF"/>
        </w:rPr>
        <w:br w:type="page"/>
      </w:r>
      <w:bookmarkStart w:id="0" w:name="_GoBack"/>
      <w:bookmarkEnd w:id="0"/>
    </w:p>
    <w:sectPr w:rsidR="00BD6A30" w:rsidRPr="001E3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A30"/>
    <w:rsid w:val="000029A2"/>
    <w:rsid w:val="00BD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1113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2017-12-06T09:25:00Z</dcterms:created>
  <dcterms:modified xsi:type="dcterms:W3CDTF">2017-12-06T09:26:00Z</dcterms:modified>
</cp:coreProperties>
</file>